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43" w:rsidRDefault="00B54C43" w:rsidP="00B54C43">
      <w:pPr>
        <w:rPr>
          <w:color w:val="000000"/>
        </w:rPr>
      </w:pPr>
      <w:r>
        <w:rPr>
          <w:color w:val="000000"/>
        </w:rPr>
        <w:t>Dear All,</w:t>
      </w:r>
    </w:p>
    <w:p w:rsidR="00B54C43" w:rsidRDefault="00B54C43" w:rsidP="00B54C43">
      <w:pPr>
        <w:rPr>
          <w:color w:val="000000"/>
        </w:rPr>
      </w:pPr>
    </w:p>
    <w:p w:rsidR="00B54C43" w:rsidRDefault="00B54C43" w:rsidP="00B54C43">
      <w:pPr>
        <w:spacing w:line="276" w:lineRule="auto"/>
        <w:jc w:val="both"/>
        <w:rPr>
          <w:color w:val="000000"/>
        </w:rPr>
      </w:pPr>
      <w:r>
        <w:rPr>
          <w:color w:val="000000"/>
        </w:rPr>
        <w:t>Over recent months we have been talking to community groups, patients and staff to hear their views on our emerging plans for the redevelopment.  In October, we published our emerging thinking in our publications ‘</w:t>
      </w:r>
      <w:r>
        <w:rPr>
          <w:i/>
          <w:iCs/>
          <w:color w:val="000000"/>
        </w:rPr>
        <w:t>Site Masterplan - Have your Say</w:t>
      </w:r>
      <w:r>
        <w:rPr>
          <w:color w:val="000000"/>
        </w:rPr>
        <w:t>’ and ‘</w:t>
      </w:r>
      <w:r>
        <w:rPr>
          <w:i/>
          <w:iCs/>
          <w:color w:val="000000"/>
        </w:rPr>
        <w:t xml:space="preserve">Building a Brighter Future for </w:t>
      </w:r>
      <w:proofErr w:type="spellStart"/>
      <w:r>
        <w:rPr>
          <w:i/>
          <w:iCs/>
          <w:color w:val="000000"/>
        </w:rPr>
        <w:t>Whipps</w:t>
      </w:r>
      <w:proofErr w:type="spellEnd"/>
      <w:r>
        <w:rPr>
          <w:i/>
          <w:iCs/>
          <w:color w:val="000000"/>
        </w:rPr>
        <w:t xml:space="preserve"> Cross’</w:t>
      </w:r>
      <w:r>
        <w:rPr>
          <w:color w:val="000000"/>
        </w:rPr>
        <w:t xml:space="preserve">, which offered the opportunity for people to respond directly to a questionnaire and generated around 500 responses. </w:t>
      </w:r>
    </w:p>
    <w:p w:rsidR="00B54C43" w:rsidRDefault="00B54C43" w:rsidP="00B54C43">
      <w:pPr>
        <w:spacing w:line="276" w:lineRule="auto"/>
        <w:jc w:val="both"/>
        <w:rPr>
          <w:color w:val="000000"/>
        </w:rPr>
      </w:pPr>
    </w:p>
    <w:p w:rsidR="00B54C43" w:rsidRDefault="00B54C43" w:rsidP="00B54C43">
      <w:pPr>
        <w:spacing w:line="276" w:lineRule="auto"/>
        <w:jc w:val="both"/>
        <w:rPr>
          <w:color w:val="000000"/>
        </w:rPr>
      </w:pPr>
      <w:r>
        <w:rPr>
          <w:color w:val="000000"/>
        </w:rPr>
        <w:t xml:space="preserve">Today we published </w:t>
      </w:r>
      <w:hyperlink r:id="rId5" w:history="1">
        <w:r>
          <w:rPr>
            <w:rStyle w:val="Hyperlink"/>
            <w:color w:val="000000"/>
          </w:rPr>
          <w:t>a rep</w:t>
        </w:r>
        <w:bookmarkStart w:id="0" w:name="_GoBack"/>
        <w:bookmarkEnd w:id="0"/>
        <w:r>
          <w:rPr>
            <w:rStyle w:val="Hyperlink"/>
            <w:color w:val="000000"/>
          </w:rPr>
          <w:t>ort</w:t>
        </w:r>
      </w:hyperlink>
      <w:r>
        <w:rPr>
          <w:color w:val="000000"/>
        </w:rPr>
        <w:t xml:space="preserve"> that provides a quantitative and qualitative analysis of the engagement feedback we received. Alongside the report we have published </w:t>
      </w:r>
      <w:hyperlink r:id="rId6" w:history="1">
        <w:r>
          <w:rPr>
            <w:rStyle w:val="Hyperlink"/>
            <w:color w:val="000000"/>
          </w:rPr>
          <w:t>a short response</w:t>
        </w:r>
      </w:hyperlink>
      <w:r>
        <w:rPr>
          <w:color w:val="000000"/>
        </w:rPr>
        <w:t xml:space="preserve"> explaining how we are using the feedback we received to support us in developing our plans, as well as </w:t>
      </w:r>
      <w:hyperlink r:id="rId7" w:history="1">
        <w:r>
          <w:rPr>
            <w:rStyle w:val="Hyperlink"/>
            <w:color w:val="000000"/>
          </w:rPr>
          <w:t>a summary of the analysis.</w:t>
        </w:r>
      </w:hyperlink>
      <w:r>
        <w:rPr>
          <w:color w:val="000000"/>
        </w:rPr>
        <w:t xml:space="preserve">  </w:t>
      </w:r>
    </w:p>
    <w:p w:rsidR="00B54C43" w:rsidRDefault="00B54C43" w:rsidP="00B54C43">
      <w:pPr>
        <w:spacing w:line="276" w:lineRule="auto"/>
        <w:jc w:val="both"/>
        <w:rPr>
          <w:color w:val="000000"/>
        </w:rPr>
      </w:pPr>
    </w:p>
    <w:p w:rsidR="00B54C43" w:rsidRDefault="00B54C43" w:rsidP="00B54C43">
      <w:pPr>
        <w:spacing w:line="276" w:lineRule="auto"/>
        <w:jc w:val="both"/>
        <w:rPr>
          <w:color w:val="000000"/>
        </w:rPr>
      </w:pPr>
      <w:r>
        <w:rPr>
          <w:color w:val="000000"/>
        </w:rPr>
        <w:t xml:space="preserve">We would be very grateful if you were able to circulate these documents within your networks and if you have any questions please do not hesitate to contact Megan Anderson or Andrew Mabey as I will be leaving my role on the programme at the end of the month, their contact details are </w:t>
      </w:r>
      <w:hyperlink r:id="rId8" w:history="1">
        <w:r>
          <w:rPr>
            <w:rStyle w:val="Hyperlink"/>
            <w:color w:val="000000"/>
          </w:rPr>
          <w:t>Andrewmabey@nhs.net</w:t>
        </w:r>
      </w:hyperlink>
      <w:r>
        <w:rPr>
          <w:color w:val="000000"/>
        </w:rPr>
        <w:t xml:space="preserve">, </w:t>
      </w:r>
      <w:hyperlink r:id="rId9" w:history="1">
        <w:r>
          <w:rPr>
            <w:rStyle w:val="Hyperlink"/>
            <w:color w:val="000000"/>
          </w:rPr>
          <w:t>Megan.Anderson8@nhs.net</w:t>
        </w:r>
      </w:hyperlink>
    </w:p>
    <w:p w:rsidR="00B54C43" w:rsidRDefault="00B54C43" w:rsidP="00B54C43">
      <w:pPr>
        <w:spacing w:line="276" w:lineRule="auto"/>
        <w:jc w:val="both"/>
        <w:rPr>
          <w:color w:val="000000"/>
        </w:rPr>
      </w:pPr>
    </w:p>
    <w:p w:rsidR="00B54C43" w:rsidRDefault="00B54C43" w:rsidP="00B54C43">
      <w:pPr>
        <w:spacing w:line="276" w:lineRule="auto"/>
        <w:jc w:val="both"/>
        <w:rPr>
          <w:color w:val="000000"/>
        </w:rPr>
      </w:pPr>
      <w:r>
        <w:rPr>
          <w:color w:val="000000"/>
        </w:rPr>
        <w:t xml:space="preserve">On a personal note I would like to say thank you to all the groups, organisation and individuals who have supported our engagement work over the last </w:t>
      </w:r>
      <w:proofErr w:type="gramStart"/>
      <w:r>
        <w:rPr>
          <w:color w:val="000000"/>
        </w:rPr>
        <w:t>year ,</w:t>
      </w:r>
      <w:proofErr w:type="gramEnd"/>
      <w:r>
        <w:rPr>
          <w:color w:val="000000"/>
        </w:rPr>
        <w:t xml:space="preserve"> your involvement and feedback has been invaluable.</w:t>
      </w:r>
    </w:p>
    <w:p w:rsidR="00B54C43" w:rsidRDefault="00B54C43" w:rsidP="00B54C43">
      <w:pPr>
        <w:rPr>
          <w:b/>
          <w:bCs/>
          <w:sz w:val="24"/>
          <w:szCs w:val="24"/>
        </w:rPr>
      </w:pPr>
    </w:p>
    <w:p w:rsidR="00B54C43" w:rsidRDefault="00B54C43" w:rsidP="00B54C43">
      <w:r>
        <w:t xml:space="preserve">Thank you very much for you continued interest in the redevelopment of </w:t>
      </w:r>
      <w:proofErr w:type="spellStart"/>
      <w:r>
        <w:t>Whipps</w:t>
      </w:r>
      <w:proofErr w:type="spellEnd"/>
      <w:r>
        <w:t xml:space="preserve"> Cross. </w:t>
      </w:r>
    </w:p>
    <w:p w:rsidR="00B54C43" w:rsidRDefault="00B54C43" w:rsidP="00B54C43"/>
    <w:p w:rsidR="00B54C43" w:rsidRDefault="00B54C43" w:rsidP="00B54C43">
      <w:r>
        <w:t>Best wishes,</w:t>
      </w:r>
    </w:p>
    <w:p w:rsidR="00B54C43" w:rsidRDefault="00B54C43" w:rsidP="00B54C43"/>
    <w:p w:rsidR="00B54C43" w:rsidRDefault="00B54C43" w:rsidP="00B54C43">
      <w:pPr>
        <w:rPr>
          <w:color w:val="1F497D"/>
        </w:rPr>
      </w:pPr>
    </w:p>
    <w:p w:rsidR="00B54C43" w:rsidRDefault="00B54C43" w:rsidP="00B54C43">
      <w:pPr>
        <w:rPr>
          <w:b/>
          <w:bCs/>
          <w:color w:val="1F497D"/>
          <w:sz w:val="28"/>
          <w:szCs w:val="28"/>
          <w:lang w:eastAsia="en-GB"/>
        </w:rPr>
      </w:pPr>
      <w:r>
        <w:rPr>
          <w:b/>
          <w:bCs/>
          <w:color w:val="1F497D"/>
          <w:sz w:val="28"/>
          <w:szCs w:val="28"/>
          <w:lang w:eastAsia="en-GB"/>
        </w:rPr>
        <w:t>Abbas Mirza</w:t>
      </w:r>
    </w:p>
    <w:p w:rsidR="00B54C43" w:rsidRDefault="00B54C43" w:rsidP="00B54C43">
      <w:pPr>
        <w:rPr>
          <w:rFonts w:ascii="Arial" w:hAnsi="Arial" w:cs="Arial"/>
          <w:b/>
          <w:bCs/>
          <w:color w:val="000000"/>
          <w:sz w:val="24"/>
          <w:szCs w:val="24"/>
          <w:lang w:eastAsia="en-GB"/>
        </w:rPr>
      </w:pPr>
    </w:p>
    <w:p w:rsidR="00B54C43" w:rsidRDefault="00B54C43" w:rsidP="00B54C43">
      <w:pPr>
        <w:rPr>
          <w:rFonts w:ascii="Arial" w:hAnsi="Arial" w:cs="Arial"/>
          <w:color w:val="000000"/>
          <w:sz w:val="24"/>
          <w:szCs w:val="24"/>
          <w:lang w:eastAsia="en-GB"/>
        </w:rPr>
      </w:pPr>
      <w:r>
        <w:rPr>
          <w:rFonts w:ascii="Arial" w:hAnsi="Arial" w:cs="Arial"/>
          <w:color w:val="000000"/>
          <w:sz w:val="24"/>
          <w:szCs w:val="24"/>
          <w:lang w:eastAsia="en-GB"/>
        </w:rPr>
        <w:t>Community Engagement Lead</w:t>
      </w:r>
    </w:p>
    <w:p w:rsidR="00B54C43" w:rsidRDefault="00B54C43" w:rsidP="00B54C43">
      <w:pPr>
        <w:rPr>
          <w:rFonts w:ascii="Arial" w:hAnsi="Arial" w:cs="Arial"/>
          <w:color w:val="000000"/>
          <w:sz w:val="24"/>
          <w:szCs w:val="24"/>
          <w:lang w:eastAsia="en-GB"/>
        </w:rPr>
      </w:pPr>
      <w:proofErr w:type="spellStart"/>
      <w:r>
        <w:rPr>
          <w:rFonts w:ascii="Arial" w:hAnsi="Arial" w:cs="Arial"/>
          <w:color w:val="000000"/>
          <w:sz w:val="24"/>
          <w:szCs w:val="24"/>
          <w:lang w:eastAsia="en-GB"/>
        </w:rPr>
        <w:t>Whipps</w:t>
      </w:r>
      <w:proofErr w:type="spellEnd"/>
      <w:r>
        <w:rPr>
          <w:rFonts w:ascii="Arial" w:hAnsi="Arial" w:cs="Arial"/>
          <w:color w:val="000000"/>
          <w:sz w:val="24"/>
          <w:szCs w:val="24"/>
          <w:lang w:eastAsia="en-GB"/>
        </w:rPr>
        <w:t xml:space="preserve"> Cross Hospital Redevelopment </w:t>
      </w:r>
    </w:p>
    <w:p w:rsidR="00B54C43" w:rsidRDefault="00B54C43" w:rsidP="00B54C43">
      <w:pPr>
        <w:rPr>
          <w:rFonts w:ascii="Arial" w:hAnsi="Arial" w:cs="Arial"/>
          <w:color w:val="1F497D"/>
          <w:lang w:eastAsia="en-GB"/>
        </w:rPr>
      </w:pPr>
    </w:p>
    <w:p w:rsidR="00B54C43" w:rsidRDefault="00B54C43" w:rsidP="00B54C43">
      <w:pPr>
        <w:rPr>
          <w:rFonts w:ascii="Arial" w:hAnsi="Arial" w:cs="Arial"/>
          <w:color w:val="1F497D"/>
          <w:lang w:eastAsia="en-GB"/>
        </w:rPr>
      </w:pPr>
      <w:proofErr w:type="spellStart"/>
      <w:r>
        <w:rPr>
          <w:rFonts w:ascii="Arial" w:hAnsi="Arial" w:cs="Arial"/>
          <w:color w:val="1F497D"/>
          <w:lang w:eastAsia="en-GB"/>
        </w:rPr>
        <w:t>Barts</w:t>
      </w:r>
      <w:proofErr w:type="spellEnd"/>
      <w:r>
        <w:rPr>
          <w:rFonts w:ascii="Arial" w:hAnsi="Arial" w:cs="Arial"/>
          <w:color w:val="1F497D"/>
          <w:lang w:eastAsia="en-GB"/>
        </w:rPr>
        <w:t xml:space="preserve"> Health NHS Trust</w:t>
      </w:r>
    </w:p>
    <w:p w:rsidR="00B54C43" w:rsidRDefault="00B54C43" w:rsidP="00B54C43">
      <w:pPr>
        <w:rPr>
          <w:rFonts w:ascii="Arial" w:hAnsi="Arial" w:cs="Arial"/>
          <w:color w:val="1F497D"/>
          <w:lang w:eastAsia="en-GB"/>
        </w:rPr>
      </w:pPr>
      <w:proofErr w:type="spellStart"/>
      <w:r>
        <w:rPr>
          <w:rFonts w:ascii="Arial" w:hAnsi="Arial" w:cs="Arial"/>
          <w:color w:val="1F497D"/>
          <w:lang w:eastAsia="en-GB"/>
        </w:rPr>
        <w:t>Whipps</w:t>
      </w:r>
      <w:proofErr w:type="spellEnd"/>
      <w:r>
        <w:rPr>
          <w:rFonts w:ascii="Arial" w:hAnsi="Arial" w:cs="Arial"/>
          <w:color w:val="1F497D"/>
          <w:lang w:eastAsia="en-GB"/>
        </w:rPr>
        <w:t xml:space="preserve"> Cross Hospital</w:t>
      </w:r>
    </w:p>
    <w:p w:rsidR="00B54C43" w:rsidRDefault="00B54C43" w:rsidP="00B54C43">
      <w:pPr>
        <w:rPr>
          <w:rFonts w:ascii="Arial" w:hAnsi="Arial" w:cs="Arial"/>
          <w:color w:val="1F497D"/>
          <w:lang w:eastAsia="en-GB"/>
        </w:rPr>
      </w:pPr>
      <w:r>
        <w:rPr>
          <w:rFonts w:ascii="Arial" w:hAnsi="Arial" w:cs="Arial"/>
          <w:color w:val="1F497D"/>
          <w:lang w:eastAsia="en-GB"/>
        </w:rPr>
        <w:t>Junction 3</w:t>
      </w:r>
    </w:p>
    <w:p w:rsidR="00B54C43" w:rsidRDefault="00B54C43" w:rsidP="00B54C43">
      <w:pPr>
        <w:rPr>
          <w:rFonts w:ascii="Arial" w:hAnsi="Arial" w:cs="Arial"/>
          <w:color w:val="1F497D"/>
          <w:lang w:eastAsia="en-GB"/>
        </w:rPr>
      </w:pPr>
      <w:r>
        <w:rPr>
          <w:rFonts w:ascii="Arial" w:hAnsi="Arial" w:cs="Arial"/>
          <w:color w:val="1F497D"/>
          <w:lang w:eastAsia="en-GB"/>
        </w:rPr>
        <w:t>Leytonstone</w:t>
      </w:r>
    </w:p>
    <w:p w:rsidR="00B54C43" w:rsidRDefault="00B54C43" w:rsidP="00B54C43">
      <w:pPr>
        <w:rPr>
          <w:rFonts w:ascii="Arial" w:hAnsi="Arial" w:cs="Arial"/>
          <w:color w:val="1F497D"/>
          <w:lang w:eastAsia="en-GB"/>
        </w:rPr>
      </w:pPr>
      <w:r>
        <w:rPr>
          <w:rFonts w:ascii="Arial" w:hAnsi="Arial" w:cs="Arial"/>
          <w:color w:val="1F497D"/>
          <w:lang w:eastAsia="en-GB"/>
        </w:rPr>
        <w:t>London</w:t>
      </w:r>
    </w:p>
    <w:p w:rsidR="00B54C43" w:rsidRDefault="00B54C43" w:rsidP="00B54C43">
      <w:pPr>
        <w:rPr>
          <w:rFonts w:ascii="Arial" w:hAnsi="Arial" w:cs="Arial"/>
          <w:color w:val="1F497D"/>
          <w:lang w:eastAsia="en-GB"/>
        </w:rPr>
      </w:pPr>
      <w:r>
        <w:rPr>
          <w:rFonts w:ascii="Arial" w:hAnsi="Arial" w:cs="Arial"/>
          <w:color w:val="1F497D"/>
          <w:lang w:eastAsia="en-GB"/>
        </w:rPr>
        <w:t>E11 1NR</w:t>
      </w:r>
    </w:p>
    <w:p w:rsidR="00B54C43" w:rsidRDefault="00B54C43" w:rsidP="00B54C43">
      <w:pPr>
        <w:rPr>
          <w:rFonts w:ascii="Arial" w:hAnsi="Arial" w:cs="Arial"/>
          <w:color w:val="1F497D"/>
          <w:lang w:eastAsia="en-GB"/>
        </w:rPr>
      </w:pPr>
    </w:p>
    <w:p w:rsidR="007E14E5" w:rsidRDefault="007E14E5"/>
    <w:sectPr w:rsidR="007E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43"/>
    <w:rsid w:val="007E14E5"/>
    <w:rsid w:val="00B5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abey@nhs.net" TargetMode="External"/><Relationship Id="rId3" Type="http://schemas.openxmlformats.org/officeDocument/2006/relationships/settings" Target="settings.xml"/><Relationship Id="rId7" Type="http://schemas.openxmlformats.org/officeDocument/2006/relationships/hyperlink" Target="https://protect-eu.mimecast.com/s/SIpuCrmQOCJQXYh4KxIk?domain=bartshealth.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tect-eu.mimecast.com/s/5sZQCqlPNFwYG3tXund0?domain=bartshealth.nhs.uk" TargetMode="External"/><Relationship Id="rId11" Type="http://schemas.openxmlformats.org/officeDocument/2006/relationships/theme" Target="theme/theme1.xml"/><Relationship Id="rId5" Type="http://schemas.openxmlformats.org/officeDocument/2006/relationships/hyperlink" Target="https://protect-eu.mimecast.com/s/5e8jCpkOMh64PWhP1Wee?domain=bartshealth.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an.Anderson8@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Kent</dc:creator>
  <cp:lastModifiedBy>Karen Kent</cp:lastModifiedBy>
  <cp:revision>1</cp:revision>
  <dcterms:created xsi:type="dcterms:W3CDTF">2020-03-12T11:47:00Z</dcterms:created>
  <dcterms:modified xsi:type="dcterms:W3CDTF">2020-03-12T11:47:00Z</dcterms:modified>
</cp:coreProperties>
</file>